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423B1" w14:textId="77777777" w:rsidR="00EA3157" w:rsidRDefault="00EA3157" w:rsidP="00EA3157">
      <w:r>
        <w:rPr>
          <w:color w:val="1F497D"/>
        </w:rPr>
        <w:t>-</w:t>
      </w:r>
      <w:r>
        <w:t>-</w:t>
      </w:r>
      <w:bookmarkStart w:id="0" w:name="_GoBack"/>
      <w:r>
        <w:t xml:space="preserve">Fatal </w:t>
      </w:r>
      <w:proofErr w:type="gramStart"/>
      <w:r>
        <w:t>Crashes  </w:t>
      </w:r>
      <w:r>
        <w:rPr>
          <w:shd w:val="clear" w:color="auto" w:fill="FFFF00"/>
        </w:rPr>
        <w:t>January</w:t>
      </w:r>
      <w:proofErr w:type="gramEnd"/>
      <w:r>
        <w:rPr>
          <w:shd w:val="clear" w:color="auto" w:fill="FFFF00"/>
        </w:rPr>
        <w:t xml:space="preserve"> 29, 2019 – February 5, 2019</w:t>
      </w:r>
      <w:bookmarkEnd w:id="0"/>
      <w:r>
        <w:rPr>
          <w:shd w:val="clear" w:color="auto" w:fill="FFFF00"/>
        </w:rPr>
        <w:t>:</w:t>
      </w:r>
      <w:r>
        <w:t xml:space="preserve">  </w:t>
      </w:r>
    </w:p>
    <w:p w14:paraId="323A0B9A" w14:textId="77777777" w:rsidR="00EA3157" w:rsidRDefault="00EA3157" w:rsidP="00EA3157">
      <w:r>
        <w:t xml:space="preserve">                            - 1/29/18: Londonderry, VT 11.  Two vehicle crash, driver fatality.  Seatbelt used. </w:t>
      </w:r>
    </w:p>
    <w:p w14:paraId="77DBE5AA" w14:textId="77777777" w:rsidR="00EA3157" w:rsidRDefault="00EA3157" w:rsidP="00EA3157">
      <w:pPr>
        <w:rPr>
          <w:color w:val="000000"/>
        </w:rPr>
      </w:pPr>
    </w:p>
    <w:p w14:paraId="4A0698FA" w14:textId="77777777" w:rsidR="00EA3157" w:rsidRDefault="00EA3157" w:rsidP="00EA3157">
      <w:pPr>
        <w:rPr>
          <w:color w:val="000000"/>
        </w:rPr>
      </w:pPr>
      <w:r>
        <w:rPr>
          <w:color w:val="000000"/>
        </w:rPr>
        <w:t>--</w:t>
      </w:r>
      <w:r>
        <w:rPr>
          <w:b/>
          <w:bCs/>
          <w:color w:val="000000"/>
        </w:rPr>
        <w:t>2019</w:t>
      </w:r>
      <w:r>
        <w:rPr>
          <w:color w:val="000000"/>
        </w:rPr>
        <w:t xml:space="preserve"> Fatalities: </w:t>
      </w:r>
      <w:r>
        <w:rPr>
          <w:b/>
          <w:bCs/>
          <w:color w:val="FF0000"/>
        </w:rPr>
        <w:t>2</w:t>
      </w:r>
      <w:r>
        <w:rPr>
          <w:color w:val="FF0000"/>
        </w:rPr>
        <w:t xml:space="preserve">   </w:t>
      </w:r>
      <w:r>
        <w:rPr>
          <w:color w:val="000000"/>
        </w:rPr>
        <w:t xml:space="preserve">Total – </w:t>
      </w:r>
      <w:r>
        <w:rPr>
          <w:b/>
          <w:bCs/>
          <w:color w:val="FF0000"/>
        </w:rPr>
        <w:t>2</w:t>
      </w:r>
      <w:r>
        <w:rPr>
          <w:color w:val="FF0000"/>
        </w:rPr>
        <w:t xml:space="preserve"> </w:t>
      </w:r>
      <w:r>
        <w:rPr>
          <w:color w:val="000000"/>
        </w:rPr>
        <w:t xml:space="preserve">vehicle operators, </w:t>
      </w:r>
      <w:r>
        <w:rPr>
          <w:b/>
          <w:bCs/>
          <w:color w:val="FF0000"/>
        </w:rPr>
        <w:t>0</w:t>
      </w:r>
      <w:r>
        <w:rPr>
          <w:color w:val="FF0000"/>
        </w:rPr>
        <w:t xml:space="preserve"> </w:t>
      </w:r>
      <w:r>
        <w:rPr>
          <w:color w:val="000000"/>
        </w:rPr>
        <w:t xml:space="preserve">passengers, </w:t>
      </w:r>
      <w:r>
        <w:rPr>
          <w:b/>
          <w:bCs/>
          <w:color w:val="FF0000"/>
        </w:rPr>
        <w:t>0</w:t>
      </w:r>
      <w:r>
        <w:rPr>
          <w:color w:val="FF0000"/>
        </w:rPr>
        <w:t xml:space="preserve"> </w:t>
      </w:r>
      <w:r>
        <w:rPr>
          <w:color w:val="000000"/>
        </w:rPr>
        <w:t xml:space="preserve">pedestrians  </w:t>
      </w:r>
    </w:p>
    <w:p w14:paraId="7A279026" w14:textId="77777777" w:rsidR="00EA3157" w:rsidRDefault="00EA3157" w:rsidP="00EA3157"/>
    <w:p w14:paraId="5AD20022" w14:textId="77777777" w:rsidR="00EA3157" w:rsidRDefault="00EA3157" w:rsidP="00EA3157">
      <w:pPr>
        <w:rPr>
          <w:color w:val="000000"/>
        </w:rPr>
      </w:pPr>
      <w:r>
        <w:rPr>
          <w:color w:val="000000"/>
        </w:rPr>
        <w:t>--</w:t>
      </w:r>
      <w:r>
        <w:rPr>
          <w:b/>
          <w:bCs/>
          <w:color w:val="000000"/>
        </w:rPr>
        <w:t>2018</w:t>
      </w:r>
      <w:r>
        <w:rPr>
          <w:color w:val="000000"/>
        </w:rPr>
        <w:t xml:space="preserve"> Fatalities: </w:t>
      </w:r>
      <w:r>
        <w:rPr>
          <w:b/>
          <w:bCs/>
          <w:color w:val="FF0000"/>
        </w:rPr>
        <w:t>69</w:t>
      </w:r>
      <w:r>
        <w:rPr>
          <w:color w:val="FF0000"/>
        </w:rPr>
        <w:t xml:space="preserve">   </w:t>
      </w:r>
      <w:r>
        <w:rPr>
          <w:color w:val="000000"/>
        </w:rPr>
        <w:t xml:space="preserve">Total – </w:t>
      </w:r>
      <w:r>
        <w:rPr>
          <w:b/>
          <w:bCs/>
          <w:color w:val="FF0000"/>
        </w:rPr>
        <w:t>47</w:t>
      </w:r>
      <w:r>
        <w:rPr>
          <w:color w:val="FF0000"/>
        </w:rPr>
        <w:t xml:space="preserve"> </w:t>
      </w:r>
      <w:r>
        <w:rPr>
          <w:color w:val="000000"/>
        </w:rPr>
        <w:t xml:space="preserve">vehicle operators, </w:t>
      </w:r>
      <w:r>
        <w:rPr>
          <w:b/>
          <w:bCs/>
          <w:color w:val="FF0000"/>
        </w:rPr>
        <w:t>16</w:t>
      </w:r>
      <w:r>
        <w:rPr>
          <w:color w:val="FF0000"/>
        </w:rPr>
        <w:t xml:space="preserve"> </w:t>
      </w:r>
      <w:r>
        <w:rPr>
          <w:color w:val="000000"/>
        </w:rPr>
        <w:t xml:space="preserve">passengers, </w:t>
      </w:r>
      <w:r>
        <w:rPr>
          <w:b/>
          <w:bCs/>
          <w:color w:val="FF0000"/>
        </w:rPr>
        <w:t>6</w:t>
      </w:r>
      <w:r>
        <w:rPr>
          <w:color w:val="FF0000"/>
        </w:rPr>
        <w:t xml:space="preserve"> </w:t>
      </w:r>
      <w:r>
        <w:rPr>
          <w:color w:val="000000"/>
        </w:rPr>
        <w:t xml:space="preserve">pedestrians  </w:t>
      </w:r>
    </w:p>
    <w:p w14:paraId="455BFBC8" w14:textId="77777777" w:rsidR="00EA3157" w:rsidRDefault="00EA3157" w:rsidP="00EA3157">
      <w:pPr>
        <w:rPr>
          <w:color w:val="000000"/>
        </w:rPr>
      </w:pPr>
      <w:r>
        <w:rPr>
          <w:b/>
          <w:bCs/>
          <w:color w:val="FF0000"/>
        </w:rPr>
        <w:t>***Reminder, these numbers are not yet final.</w:t>
      </w:r>
    </w:p>
    <w:p w14:paraId="74D702EA" w14:textId="77777777" w:rsidR="00EA3157" w:rsidRDefault="00EA3157" w:rsidP="00EA3157"/>
    <w:tbl>
      <w:tblPr>
        <w:tblW w:w="4755" w:type="dxa"/>
        <w:tblInd w:w="10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2075"/>
        <w:gridCol w:w="2016"/>
      </w:tblGrid>
      <w:tr w:rsidR="00EA3157" w14:paraId="16BA5897" w14:textId="77777777" w:rsidTr="00EA3157">
        <w:trPr>
          <w:trHeight w:val="300"/>
        </w:trPr>
        <w:tc>
          <w:tcPr>
            <w:tcW w:w="4755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97D459" w14:textId="77777777" w:rsidR="00EA3157" w:rsidRDefault="00EA3157">
            <w:pPr>
              <w:rPr>
                <w:color w:val="000000"/>
              </w:rPr>
            </w:pPr>
            <w:r>
              <w:rPr>
                <w:color w:val="000000"/>
              </w:rPr>
              <w:t xml:space="preserve">As of </w:t>
            </w:r>
            <w:proofErr w:type="gramStart"/>
            <w:r>
              <w:rPr>
                <w:b/>
                <w:bCs/>
                <w:color w:val="FF0000"/>
              </w:rPr>
              <w:t>February 5</w:t>
            </w:r>
            <w:proofErr w:type="gramEnd"/>
            <w:r>
              <w:rPr>
                <w:b/>
                <w:bCs/>
                <w:color w:val="FF0000"/>
              </w:rPr>
              <w:t xml:space="preserve"> in each calendar year shown</w:t>
            </w:r>
            <w:r>
              <w:rPr>
                <w:color w:val="000000"/>
              </w:rPr>
              <w:t>:</w:t>
            </w:r>
          </w:p>
        </w:tc>
      </w:tr>
      <w:tr w:rsidR="00EA3157" w14:paraId="6D7BC827" w14:textId="77777777" w:rsidTr="00EA3157">
        <w:trPr>
          <w:trHeight w:val="300"/>
        </w:trPr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E54EE2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Year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0FE627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Fatalities (People)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FD4CE6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Fatal Crashes</w:t>
            </w:r>
          </w:p>
        </w:tc>
      </w:tr>
      <w:tr w:rsidR="00EA3157" w14:paraId="16539F33" w14:textId="77777777" w:rsidTr="00EA3157">
        <w:trPr>
          <w:trHeight w:val="300"/>
        </w:trPr>
        <w:tc>
          <w:tcPr>
            <w:tcW w:w="66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BA6DA4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0D0585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998A18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A3157" w14:paraId="69ED96D7" w14:textId="77777777" w:rsidTr="00EA3157">
        <w:trPr>
          <w:trHeight w:val="300"/>
        </w:trPr>
        <w:tc>
          <w:tcPr>
            <w:tcW w:w="66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0F3142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E180A0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105730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A3157" w14:paraId="783251A5" w14:textId="77777777" w:rsidTr="00EA3157">
        <w:trPr>
          <w:trHeight w:val="300"/>
        </w:trPr>
        <w:tc>
          <w:tcPr>
            <w:tcW w:w="66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C09E1B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7E5025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D56937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A3157" w14:paraId="5DBA54B9" w14:textId="77777777" w:rsidTr="00EA3157">
        <w:trPr>
          <w:trHeight w:val="300"/>
        </w:trPr>
        <w:tc>
          <w:tcPr>
            <w:tcW w:w="66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733202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52555D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A19411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14:paraId="5051237C" w14:textId="77777777" w:rsidR="00EA3157" w:rsidRDefault="00EA3157" w:rsidP="00EA3157"/>
    <w:p w14:paraId="53CB2390" w14:textId="77777777" w:rsidR="00EA3157" w:rsidRDefault="00EA3157" w:rsidP="00EA3157"/>
    <w:tbl>
      <w:tblPr>
        <w:tblW w:w="10020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0"/>
        <w:gridCol w:w="820"/>
        <w:gridCol w:w="920"/>
        <w:gridCol w:w="920"/>
        <w:gridCol w:w="920"/>
        <w:gridCol w:w="920"/>
        <w:gridCol w:w="920"/>
      </w:tblGrid>
      <w:tr w:rsidR="00EA3157" w14:paraId="451123D3" w14:textId="77777777" w:rsidTr="00EA3157">
        <w:trPr>
          <w:trHeight w:val="315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02B26" w14:textId="77777777" w:rsidR="00EA3157" w:rsidRDefault="00EA315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Crash Data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4107E" w14:textId="77777777" w:rsidR="00EA3157" w:rsidRDefault="00EA31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2019*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99AC0" w14:textId="77777777" w:rsidR="00EA3157" w:rsidRDefault="00EA31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2018*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27DA8" w14:textId="77777777" w:rsidR="00EA3157" w:rsidRDefault="00EA31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2017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B81EE" w14:textId="77777777" w:rsidR="00EA3157" w:rsidRDefault="00EA31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2016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45085" w14:textId="77777777" w:rsidR="00EA3157" w:rsidRDefault="00EA3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1B59E" w14:textId="77777777" w:rsidR="00EA3157" w:rsidRDefault="00EA3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</w:p>
        </w:tc>
      </w:tr>
      <w:tr w:rsidR="00EA3157" w14:paraId="3681C870" w14:textId="77777777" w:rsidTr="00EA3157">
        <w:trPr>
          <w:trHeight w:val="300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6A6A6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833B0" w14:textId="77777777" w:rsidR="00EA3157" w:rsidRDefault="00EA3157">
            <w:pPr>
              <w:rPr>
                <w:color w:val="FF0000"/>
              </w:rPr>
            </w:pPr>
            <w:r>
              <w:rPr>
                <w:color w:val="FF0000"/>
              </w:rPr>
              <w:t>Total Fatal Crashes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6A6A6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3BF35" w14:textId="77777777" w:rsidR="00EA3157" w:rsidRDefault="00EA315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6A6A6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B06AF" w14:textId="77777777" w:rsidR="00EA3157" w:rsidRDefault="00EA315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61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BFBFBF"/>
              <w:bottom w:val="single" w:sz="8" w:space="0" w:color="A6A6A6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C246B" w14:textId="77777777" w:rsidR="00EA3157" w:rsidRDefault="00EA315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64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6A6A6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DE33B" w14:textId="77777777" w:rsidR="00EA3157" w:rsidRDefault="00EA315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59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6A6A6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3176A" w14:textId="77777777" w:rsidR="00EA3157" w:rsidRDefault="00EA315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6A6A6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61433" w14:textId="77777777" w:rsidR="00EA3157" w:rsidRDefault="00EA315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42</w:t>
            </w:r>
          </w:p>
        </w:tc>
      </w:tr>
      <w:tr w:rsidR="00EA3157" w14:paraId="5BB812A1" w14:textId="77777777" w:rsidTr="00EA3157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33759" w14:textId="77777777" w:rsidR="00EA3157" w:rsidRDefault="00EA3157">
            <w:pPr>
              <w:rPr>
                <w:color w:val="FF0000"/>
              </w:rPr>
            </w:pPr>
            <w:r>
              <w:rPr>
                <w:color w:val="FF0000"/>
              </w:rPr>
              <w:t>Total Fatalities (People)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F0FD3" w14:textId="77777777" w:rsidR="00EA3157" w:rsidRDefault="00EA315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ED7DC" w14:textId="77777777" w:rsidR="00EA3157" w:rsidRDefault="00EA315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69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BF454" w14:textId="77777777" w:rsidR="00EA3157" w:rsidRDefault="00EA315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91974" w14:textId="77777777" w:rsidR="00EA3157" w:rsidRDefault="00EA315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22FF0" w14:textId="77777777" w:rsidR="00EA3157" w:rsidRDefault="00EA315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5D7E3" w14:textId="77777777" w:rsidR="00EA3157" w:rsidRDefault="00EA315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44</w:t>
            </w:r>
          </w:p>
        </w:tc>
      </w:tr>
      <w:tr w:rsidR="00EA3157" w14:paraId="1FDDC626" w14:textId="77777777" w:rsidTr="00EA3157">
        <w:trPr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F8B4C" w14:textId="77777777" w:rsidR="00EA3157" w:rsidRDefault="00EA3157">
            <w:pPr>
              <w:rPr>
                <w:color w:val="000000"/>
              </w:rPr>
            </w:pPr>
            <w:r>
              <w:rPr>
                <w:color w:val="000000"/>
              </w:rPr>
              <w:t>Double Fatality Crashes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FB029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5EEA8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19419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B6098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57512" w14:textId="77777777" w:rsidR="00EA3157" w:rsidRDefault="00EA3157">
            <w:pPr>
              <w:jc w:val="center"/>
            </w:pPr>
            <w: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902D0" w14:textId="77777777" w:rsidR="00EA3157" w:rsidRDefault="00EA3157">
            <w:pPr>
              <w:jc w:val="center"/>
            </w:pPr>
            <w:r>
              <w:t>2</w:t>
            </w:r>
          </w:p>
        </w:tc>
      </w:tr>
      <w:tr w:rsidR="00EA3157" w14:paraId="1809901A" w14:textId="77777777" w:rsidTr="00EA3157">
        <w:trPr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75874" w14:textId="77777777" w:rsidR="00EA3157" w:rsidRDefault="00EA3157">
            <w:pPr>
              <w:rPr>
                <w:color w:val="000000"/>
              </w:rPr>
            </w:pPr>
            <w:r>
              <w:rPr>
                <w:color w:val="000000"/>
              </w:rPr>
              <w:t>Triple Fatality Crashes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919E8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3A2DC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BB9FE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B5103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FD727" w14:textId="77777777" w:rsidR="00EA3157" w:rsidRDefault="00EA3157">
            <w:pPr>
              <w:jc w:val="center"/>
            </w:pPr>
            <w: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DBEB2" w14:textId="77777777" w:rsidR="00EA3157" w:rsidRDefault="00EA3157">
            <w:pPr>
              <w:jc w:val="center"/>
            </w:pPr>
            <w:r>
              <w:t>0</w:t>
            </w:r>
          </w:p>
        </w:tc>
      </w:tr>
      <w:tr w:rsidR="00EA3157" w14:paraId="23DFEFB9" w14:textId="77777777" w:rsidTr="00EA3157">
        <w:trPr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9FC54" w14:textId="77777777" w:rsidR="00EA3157" w:rsidRDefault="00EA3157">
            <w:pPr>
              <w:rPr>
                <w:color w:val="000000"/>
              </w:rPr>
            </w:pPr>
            <w:r>
              <w:rPr>
                <w:color w:val="000000"/>
              </w:rPr>
              <w:t>Quadruple Fatality Crashes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1F5E9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3CBDA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04CBA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C4FF0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39842" w14:textId="77777777" w:rsidR="00EA3157" w:rsidRDefault="00EA3157">
            <w:pPr>
              <w:jc w:val="center"/>
            </w:pPr>
            <w: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4EF5F" w14:textId="77777777" w:rsidR="00EA3157" w:rsidRDefault="00EA3157">
            <w:pPr>
              <w:jc w:val="center"/>
            </w:pPr>
            <w:r>
              <w:t>0</w:t>
            </w:r>
          </w:p>
        </w:tc>
      </w:tr>
      <w:tr w:rsidR="00EA3157" w14:paraId="762943CF" w14:textId="77777777" w:rsidTr="00EA3157">
        <w:trPr>
          <w:trHeight w:val="6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C485F" w14:textId="77777777" w:rsidR="00EA3157" w:rsidRDefault="00EA3157">
            <w:pPr>
              <w:rPr>
                <w:color w:val="000000"/>
              </w:rPr>
            </w:pPr>
            <w:r>
              <w:rPr>
                <w:color w:val="000000"/>
              </w:rPr>
              <w:t>Operators Suspected as Driving under the Influence of Alcohol Only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15F3E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FBB98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C8989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54C60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FBF3C" w14:textId="77777777" w:rsidR="00EA3157" w:rsidRDefault="00EA3157">
            <w:pPr>
              <w:jc w:val="center"/>
            </w:pPr>
            <w: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86220" w14:textId="77777777" w:rsidR="00EA3157" w:rsidRDefault="00EA3157">
            <w:pPr>
              <w:jc w:val="center"/>
            </w:pPr>
            <w:r>
              <w:t>3</w:t>
            </w:r>
          </w:p>
        </w:tc>
      </w:tr>
      <w:tr w:rsidR="00EA3157" w14:paraId="22482419" w14:textId="77777777" w:rsidTr="00EA3157">
        <w:trPr>
          <w:trHeight w:val="6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B4267" w14:textId="77777777" w:rsidR="00EA3157" w:rsidRDefault="00EA3157">
            <w:pPr>
              <w:rPr>
                <w:color w:val="000000"/>
              </w:rPr>
            </w:pPr>
            <w:r>
              <w:rPr>
                <w:color w:val="000000"/>
              </w:rPr>
              <w:t>Operators Suspected as Driving under the Influence of Drugs Only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F39F7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F9CB0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ACB42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442BF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17F52" w14:textId="77777777" w:rsidR="00EA3157" w:rsidRDefault="00EA3157">
            <w:pPr>
              <w:jc w:val="center"/>
            </w:pPr>
            <w: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E56E4" w14:textId="77777777" w:rsidR="00EA3157" w:rsidRDefault="00EA3157">
            <w:pPr>
              <w:jc w:val="center"/>
            </w:pPr>
            <w:r>
              <w:t>10</w:t>
            </w:r>
          </w:p>
        </w:tc>
      </w:tr>
      <w:tr w:rsidR="00EA3157" w14:paraId="0421BC75" w14:textId="77777777" w:rsidTr="00EA3157">
        <w:trPr>
          <w:trHeight w:val="6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DA08F" w14:textId="77777777" w:rsidR="00EA3157" w:rsidRDefault="00EA3157">
            <w:pPr>
              <w:rPr>
                <w:color w:val="000000"/>
              </w:rPr>
            </w:pPr>
            <w:r>
              <w:rPr>
                <w:color w:val="000000"/>
              </w:rPr>
              <w:t>Operators Suspected as Driving under the Influence of both Alcohol &amp; Drugs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560BE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D4E37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E4AC1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69F7D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13BEC" w14:textId="77777777" w:rsidR="00EA3157" w:rsidRDefault="00EA3157">
            <w:pPr>
              <w:jc w:val="center"/>
            </w:pPr>
            <w: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4D1CF" w14:textId="77777777" w:rsidR="00EA3157" w:rsidRDefault="00EA3157">
            <w:pPr>
              <w:jc w:val="center"/>
            </w:pPr>
            <w:r>
              <w:t>3</w:t>
            </w:r>
          </w:p>
        </w:tc>
      </w:tr>
      <w:tr w:rsidR="00EA3157" w14:paraId="6573D0C4" w14:textId="77777777" w:rsidTr="00EA3157">
        <w:trPr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78835" w14:textId="77777777" w:rsidR="00EA3157" w:rsidRDefault="00EA3157">
            <w:pPr>
              <w:rPr>
                <w:b/>
                <w:bCs/>
                <w:color w:val="548235"/>
              </w:rPr>
            </w:pPr>
            <w:r>
              <w:rPr>
                <w:b/>
                <w:bCs/>
                <w:color w:val="548235"/>
              </w:rPr>
              <w:t>          Active Cannabis - Delta 9 THC Confirmed**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11977" w14:textId="77777777" w:rsidR="00EA3157" w:rsidRDefault="00EA3157">
            <w:pPr>
              <w:jc w:val="center"/>
              <w:rPr>
                <w:b/>
                <w:bCs/>
                <w:color w:val="548235"/>
              </w:rPr>
            </w:pPr>
            <w:r>
              <w:rPr>
                <w:b/>
                <w:bCs/>
                <w:color w:val="548235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ADD9F" w14:textId="77777777" w:rsidR="00EA3157" w:rsidRDefault="00EA3157">
            <w:pPr>
              <w:jc w:val="center"/>
              <w:rPr>
                <w:b/>
                <w:bCs/>
                <w:color w:val="548235"/>
              </w:rPr>
            </w:pPr>
            <w:r>
              <w:rPr>
                <w:b/>
                <w:bCs/>
                <w:color w:val="548235"/>
              </w:rPr>
              <w:t>16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4EC1D" w14:textId="77777777" w:rsidR="00EA3157" w:rsidRDefault="00EA3157">
            <w:pPr>
              <w:jc w:val="center"/>
              <w:rPr>
                <w:b/>
                <w:bCs/>
                <w:color w:val="548235"/>
              </w:rPr>
            </w:pPr>
            <w:r>
              <w:rPr>
                <w:b/>
                <w:bCs/>
                <w:color w:val="548235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2D5B8" w14:textId="77777777" w:rsidR="00EA3157" w:rsidRDefault="00EA3157">
            <w:pPr>
              <w:jc w:val="center"/>
              <w:rPr>
                <w:b/>
                <w:bCs/>
                <w:color w:val="548235"/>
              </w:rPr>
            </w:pPr>
            <w:r>
              <w:rPr>
                <w:b/>
                <w:bCs/>
                <w:color w:val="548235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DF519" w14:textId="77777777" w:rsidR="00EA3157" w:rsidRDefault="00EA3157">
            <w:pPr>
              <w:jc w:val="center"/>
              <w:rPr>
                <w:b/>
                <w:bCs/>
                <w:color w:val="548235"/>
              </w:rPr>
            </w:pPr>
            <w:r>
              <w:rPr>
                <w:b/>
                <w:bCs/>
                <w:color w:val="548235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08039" w14:textId="77777777" w:rsidR="00EA3157" w:rsidRDefault="00EA3157">
            <w:pPr>
              <w:jc w:val="center"/>
              <w:rPr>
                <w:b/>
                <w:bCs/>
                <w:color w:val="548235"/>
              </w:rPr>
            </w:pPr>
            <w:r>
              <w:rPr>
                <w:b/>
                <w:bCs/>
                <w:color w:val="548235"/>
              </w:rPr>
              <w:t>9</w:t>
            </w:r>
          </w:p>
        </w:tc>
      </w:tr>
      <w:tr w:rsidR="00EA3157" w14:paraId="2A00FF15" w14:textId="77777777" w:rsidTr="00EA3157">
        <w:trPr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CCE24" w14:textId="77777777" w:rsidR="00EA3157" w:rsidRDefault="00EA3157">
            <w:pPr>
              <w:rPr>
                <w:color w:val="000000"/>
              </w:rPr>
            </w:pPr>
            <w:r>
              <w:rPr>
                <w:color w:val="000000"/>
              </w:rPr>
              <w:t>Operators Suspected of Speeding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CF3E0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4A613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40E9B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112C6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9EDD3" w14:textId="77777777" w:rsidR="00EA3157" w:rsidRDefault="00EA3157">
            <w:pPr>
              <w:jc w:val="center"/>
            </w:pPr>
            <w: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5A4D3" w14:textId="77777777" w:rsidR="00EA3157" w:rsidRDefault="00EA3157">
            <w:pPr>
              <w:jc w:val="center"/>
            </w:pPr>
            <w:r>
              <w:t>14</w:t>
            </w:r>
          </w:p>
        </w:tc>
      </w:tr>
      <w:tr w:rsidR="00EA3157" w14:paraId="3EF98823" w14:textId="77777777" w:rsidTr="00EA3157">
        <w:trPr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68699" w14:textId="77777777" w:rsidR="00EA3157" w:rsidRDefault="00EA3157">
            <w:pPr>
              <w:rPr>
                <w:color w:val="000000"/>
              </w:rPr>
            </w:pPr>
            <w:r>
              <w:rPr>
                <w:color w:val="000000"/>
              </w:rPr>
              <w:t>Operators with Suspended License/ No License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65760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2D5C4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FB384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6BDB2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84156" w14:textId="77777777" w:rsidR="00EA3157" w:rsidRDefault="00EA3157">
            <w:pPr>
              <w:jc w:val="center"/>
            </w:pPr>
            <w: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F5AC2" w14:textId="77777777" w:rsidR="00EA3157" w:rsidRDefault="00EA3157">
            <w:pPr>
              <w:jc w:val="center"/>
            </w:pPr>
            <w:r>
              <w:t>4</w:t>
            </w:r>
          </w:p>
        </w:tc>
      </w:tr>
      <w:tr w:rsidR="00EA3157" w14:paraId="545DD914" w14:textId="77777777" w:rsidTr="00EA3157">
        <w:trPr>
          <w:trHeight w:val="6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88162" w14:textId="77777777" w:rsidR="00EA3157" w:rsidRDefault="00EA3157">
            <w:pPr>
              <w:rPr>
                <w:color w:val="000000"/>
              </w:rPr>
            </w:pPr>
            <w:r>
              <w:rPr>
                <w:color w:val="000000"/>
              </w:rPr>
              <w:t>Junior License Operators involved in fatal crashes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837D6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2DF2B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8209A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7A5AF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C2070" w14:textId="77777777" w:rsidR="00EA3157" w:rsidRDefault="00EA3157">
            <w:pPr>
              <w:jc w:val="center"/>
            </w:pPr>
            <w: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537E3" w14:textId="77777777" w:rsidR="00EA3157" w:rsidRDefault="00EA3157">
            <w:pPr>
              <w:jc w:val="center"/>
            </w:pPr>
            <w:r>
              <w:t>2</w:t>
            </w:r>
          </w:p>
        </w:tc>
      </w:tr>
      <w:tr w:rsidR="00EA3157" w14:paraId="61718D15" w14:textId="77777777" w:rsidTr="00EA3157">
        <w:trPr>
          <w:trHeight w:val="9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DB766" w14:textId="77777777" w:rsidR="00EA3157" w:rsidRDefault="00EA3157">
            <w:pPr>
              <w:rPr>
                <w:color w:val="000000"/>
              </w:rPr>
            </w:pPr>
            <w:r>
              <w:rPr>
                <w:color w:val="000000"/>
              </w:rPr>
              <w:t>"Older Drivers" involved in fatal Crashes (Older Driver is defined as any person age 65 or older. &amp; “involved” does not imply “fault”)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18372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C7985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E9345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4A180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46066" w14:textId="77777777" w:rsidR="00EA3157" w:rsidRDefault="00EA3157">
            <w:pPr>
              <w:jc w:val="center"/>
            </w:pPr>
            <w: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30C08" w14:textId="77777777" w:rsidR="00EA3157" w:rsidRDefault="00EA3157">
            <w:pPr>
              <w:jc w:val="center"/>
            </w:pPr>
            <w:r>
              <w:t>11</w:t>
            </w:r>
          </w:p>
        </w:tc>
      </w:tr>
      <w:tr w:rsidR="00EA3157" w14:paraId="1A25287F" w14:textId="77777777" w:rsidTr="00EA3157">
        <w:trPr>
          <w:trHeight w:val="6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E5A56" w14:textId="77777777" w:rsidR="00EA3157" w:rsidRDefault="00EA3157">
            <w:pPr>
              <w:rPr>
                <w:color w:val="000000"/>
              </w:rPr>
            </w:pPr>
            <w:r>
              <w:rPr>
                <w:color w:val="000000"/>
              </w:rPr>
              <w:t>Crashes involving a Large Truck/Bus (“involving” does not imply “fault”)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C6ACF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A71AC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7B198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4F374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C7DD0" w14:textId="77777777" w:rsidR="00EA3157" w:rsidRDefault="00EA3157">
            <w:pPr>
              <w:jc w:val="center"/>
            </w:pPr>
            <w: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351C8" w14:textId="77777777" w:rsidR="00EA3157" w:rsidRDefault="00EA3157">
            <w:pPr>
              <w:jc w:val="center"/>
            </w:pPr>
            <w:r>
              <w:t>9</w:t>
            </w:r>
          </w:p>
        </w:tc>
      </w:tr>
      <w:tr w:rsidR="00EA3157" w14:paraId="23AF96A7" w14:textId="77777777" w:rsidTr="00EA3157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F4484" w14:textId="77777777" w:rsidR="00EA3157" w:rsidRDefault="00EA3157">
            <w:pPr>
              <w:rPr>
                <w:color w:val="000000"/>
              </w:rPr>
            </w:pPr>
            <w:r>
              <w:rPr>
                <w:color w:val="000000"/>
              </w:rPr>
              <w:t>Motorcyclist Fatalities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44528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DFB21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20" w:type="dxa"/>
            <w:tcBorders>
              <w:top w:val="nil"/>
              <w:left w:val="single" w:sz="8" w:space="0" w:color="BFBFBF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7F488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CF38C" w14:textId="77777777" w:rsidR="00EA3157" w:rsidRDefault="00EA3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84284" w14:textId="77777777" w:rsidR="00EA3157" w:rsidRDefault="00EA3157">
            <w:pPr>
              <w:jc w:val="center"/>
            </w:pPr>
            <w: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C70C8" w14:textId="77777777" w:rsidR="00EA3157" w:rsidRDefault="00EA3157">
            <w:pPr>
              <w:jc w:val="center"/>
            </w:pPr>
            <w:r>
              <w:t>7</w:t>
            </w:r>
          </w:p>
        </w:tc>
      </w:tr>
      <w:tr w:rsidR="00EA3157" w14:paraId="25B80A2E" w14:textId="77777777" w:rsidTr="00EA3157">
        <w:trPr>
          <w:trHeight w:val="300"/>
        </w:trPr>
        <w:tc>
          <w:tcPr>
            <w:tcW w:w="10020" w:type="dxa"/>
            <w:gridSpan w:val="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35106" w14:textId="77777777" w:rsidR="00EA3157" w:rsidRDefault="00EA3157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*2018 &amp; 2019 data is as of the date of this report.  These numbers are subject to change.</w:t>
            </w:r>
          </w:p>
        </w:tc>
      </w:tr>
      <w:tr w:rsidR="00EA3157" w14:paraId="4E813FA4" w14:textId="77777777" w:rsidTr="00EA3157">
        <w:trPr>
          <w:trHeight w:val="300"/>
        </w:trPr>
        <w:tc>
          <w:tcPr>
            <w:tcW w:w="1002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B46A1" w14:textId="77777777" w:rsidR="00EA3157" w:rsidRDefault="00EA3157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**Active Cannabis - Delta-9 THC Confirmed is counted in the number of operators that had drugs only or alcohol &amp; drugs.</w:t>
            </w:r>
          </w:p>
        </w:tc>
      </w:tr>
    </w:tbl>
    <w:p w14:paraId="4F735669" w14:textId="77777777" w:rsidR="00EA3157" w:rsidRDefault="00EA3157" w:rsidP="00EA3157"/>
    <w:p w14:paraId="16C6E033" w14:textId="77777777" w:rsidR="00EA3157" w:rsidRDefault="00EA3157" w:rsidP="00EA3157">
      <w:r>
        <w:rPr>
          <w:noProof/>
        </w:rPr>
        <w:drawing>
          <wp:inline distT="0" distB="0" distL="0" distR="0" wp14:anchorId="04E00A75" wp14:editId="21FDE301">
            <wp:extent cx="5943600" cy="4329430"/>
            <wp:effectExtent l="0" t="0" r="0" b="0"/>
            <wp:docPr id="1" name="Picture 1" descr="cid:image002.png@01D4BDF5.3CCEF3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4BDF5.3CCEF3E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2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3C723" w14:textId="77777777" w:rsidR="00EA3157" w:rsidRDefault="00EA3157" w:rsidP="00EA3157">
      <w:pPr>
        <w:spacing w:before="100" w:beforeAutospacing="1" w:after="100" w:afterAutospacing="1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b/>
          <w:bCs/>
          <w:sz w:val="16"/>
          <w:szCs w:val="16"/>
        </w:rPr>
        <w:t>Mandy White</w:t>
      </w:r>
      <w:r>
        <w:rPr>
          <w:rFonts w:ascii="Bookman Old Style" w:hAnsi="Bookman Old Style"/>
          <w:sz w:val="16"/>
          <w:szCs w:val="16"/>
        </w:rPr>
        <w:t xml:space="preserve"> </w:t>
      </w:r>
      <w:r>
        <w:rPr>
          <w:rFonts w:ascii="Bookman Old Style" w:hAnsi="Bookman Old Style"/>
          <w:sz w:val="16"/>
          <w:szCs w:val="16"/>
        </w:rPr>
        <w:br/>
        <w:t>AOT Technician VII &amp; VT FARS Analyst</w:t>
      </w:r>
      <w:r>
        <w:rPr>
          <w:rFonts w:ascii="Bookman Old Style" w:hAnsi="Bookman Old Style"/>
          <w:sz w:val="16"/>
          <w:szCs w:val="16"/>
        </w:rPr>
        <w:br/>
        <w:t xml:space="preserve">VTrans - Office of Highway Safety </w:t>
      </w:r>
      <w:r>
        <w:rPr>
          <w:rFonts w:ascii="Bookman Old Style" w:hAnsi="Bookman Old Style"/>
          <w:sz w:val="16"/>
          <w:szCs w:val="16"/>
        </w:rPr>
        <w:br/>
        <w:t>219 North Main St. Suite 201</w:t>
      </w:r>
      <w:r>
        <w:rPr>
          <w:rFonts w:ascii="Bookman Old Style" w:hAnsi="Bookman Old Style"/>
          <w:sz w:val="16"/>
          <w:szCs w:val="16"/>
        </w:rPr>
        <w:br/>
        <w:t>Barre, VT 05641</w:t>
      </w:r>
      <w:r>
        <w:rPr>
          <w:rFonts w:ascii="Bookman Old Style" w:hAnsi="Bookman Old Style"/>
          <w:sz w:val="16"/>
          <w:szCs w:val="16"/>
        </w:rPr>
        <w:br/>
        <w:t>Phone: (802)595-9341</w:t>
      </w:r>
      <w:r>
        <w:rPr>
          <w:rFonts w:ascii="Bookman Old Style" w:hAnsi="Bookman Old Style"/>
          <w:sz w:val="16"/>
          <w:szCs w:val="16"/>
        </w:rPr>
        <w:br/>
        <w:t>Fax: (802)828-3983</w:t>
      </w:r>
    </w:p>
    <w:p w14:paraId="4E4B75E9" w14:textId="77777777" w:rsidR="00EA3157" w:rsidRDefault="00EA3157" w:rsidP="00EA3157">
      <w:pPr>
        <w:spacing w:before="100" w:beforeAutospacing="1" w:after="100" w:afterAutospacing="1"/>
        <w:rPr>
          <w:rFonts w:ascii="Bookman Old Style" w:hAnsi="Bookman Old Style"/>
          <w:b/>
          <w:bCs/>
          <w:sz w:val="16"/>
          <w:szCs w:val="16"/>
        </w:rPr>
      </w:pPr>
      <w:r>
        <w:rPr>
          <w:rFonts w:ascii="Bookman Old Style" w:hAnsi="Bookman Old Style"/>
          <w:b/>
          <w:bCs/>
          <w:color w:val="FF0000"/>
          <w:sz w:val="16"/>
          <w:szCs w:val="16"/>
        </w:rPr>
        <w:t xml:space="preserve">Crash Help Line: (888)374-3011 </w:t>
      </w:r>
      <w:r>
        <w:rPr>
          <w:rFonts w:ascii="Bookman Old Style" w:hAnsi="Bookman Old Style"/>
          <w:b/>
          <w:bCs/>
          <w:color w:val="FF0000"/>
          <w:sz w:val="16"/>
          <w:szCs w:val="16"/>
        </w:rPr>
        <w:br/>
        <w:t>Crash Email:</w:t>
      </w:r>
      <w:r>
        <w:rPr>
          <w:rFonts w:ascii="Bookman Old Style" w:hAnsi="Bookman Old Style"/>
          <w:b/>
          <w:bCs/>
          <w:sz w:val="16"/>
          <w:szCs w:val="16"/>
        </w:rPr>
        <w:t xml:space="preserve"> </w:t>
      </w:r>
      <w:hyperlink r:id="rId6" w:history="1">
        <w:r>
          <w:rPr>
            <w:rStyle w:val="Hyperlink"/>
            <w:rFonts w:ascii="Bookman Old Style" w:hAnsi="Bookman Old Style"/>
            <w:b/>
            <w:bCs/>
            <w:color w:val="0000FF"/>
            <w:sz w:val="16"/>
            <w:szCs w:val="16"/>
          </w:rPr>
          <w:t>AOT.CrashRequests@vermont.gov</w:t>
        </w:r>
      </w:hyperlink>
    </w:p>
    <w:p w14:paraId="3FF75093" w14:textId="77777777" w:rsidR="007163CD" w:rsidRDefault="007163CD"/>
    <w:sectPr w:rsidR="007163CD" w:rsidSect="00EA3157">
      <w:pgSz w:w="12240" w:h="15840"/>
      <w:pgMar w:top="1440" w:right="1530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Y0NjY0MzYxMDMwsTRQ0lEKTi0uzszPAykwrAUAoV5mcCwAAAA="/>
  </w:docVars>
  <w:rsids>
    <w:rsidRoot w:val="00EA3157"/>
    <w:rsid w:val="007163CD"/>
    <w:rsid w:val="00EA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CDC9F"/>
  <w15:chartTrackingRefBased/>
  <w15:docId w15:val="{51541949-96EA-4F07-BFAA-281C4DC0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315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31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OT.CrashRequests@vermont.gov" TargetMode="External"/><Relationship Id="rId5" Type="http://schemas.openxmlformats.org/officeDocument/2006/relationships/image" Target="cid:image002.png@01D4BDF5.3CCEF3E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Baraw, James</dc:creator>
  <cp:keywords/>
  <dc:description/>
  <cp:lastModifiedBy>Baraw, James</cp:lastModifiedBy>
  <cp:revision>1</cp:revision>
  <dcterms:created xsi:type="dcterms:W3CDTF">2019-02-06T13:26:00Z</dcterms:created>
  <dcterms:modified xsi:type="dcterms:W3CDTF">2019-02-06T13:27:00Z</dcterms:modified>
</cp:coreProperties>
</file>